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80A" w:rsidRDefault="004E680A">
      <w:pPr>
        <w:pStyle w:val="ConsPlusTitle"/>
        <w:jc w:val="center"/>
        <w:outlineLvl w:val="0"/>
      </w:pPr>
      <w:bookmarkStart w:id="0" w:name="_GoBack"/>
      <w:bookmarkEnd w:id="0"/>
      <w:r>
        <w:t>МИНИСТЕРСТВО ЗДРАВООХРАНЕНИЯ РОССИЙСКОЙ ФЕДЕРАЦИИ</w:t>
      </w:r>
    </w:p>
    <w:p w:rsidR="004E680A" w:rsidRDefault="004E680A">
      <w:pPr>
        <w:pStyle w:val="ConsPlusTitle"/>
        <w:jc w:val="center"/>
      </w:pPr>
    </w:p>
    <w:p w:rsidR="004E680A" w:rsidRDefault="004E680A">
      <w:pPr>
        <w:pStyle w:val="ConsPlusTitle"/>
        <w:jc w:val="center"/>
      </w:pPr>
      <w:r>
        <w:t>ПРИКАЗ</w:t>
      </w:r>
    </w:p>
    <w:p w:rsidR="004E680A" w:rsidRDefault="004E680A">
      <w:pPr>
        <w:pStyle w:val="ConsPlusTitle"/>
        <w:jc w:val="center"/>
      </w:pPr>
      <w:r>
        <w:t>от 11 ноября 2013 г. N 837</w:t>
      </w:r>
    </w:p>
    <w:p w:rsidR="004E680A" w:rsidRDefault="004E680A">
      <w:pPr>
        <w:pStyle w:val="ConsPlusTitle"/>
        <w:jc w:val="center"/>
      </w:pPr>
    </w:p>
    <w:p w:rsidR="004E680A" w:rsidRDefault="004E680A">
      <w:pPr>
        <w:pStyle w:val="ConsPlusTitle"/>
        <w:jc w:val="center"/>
      </w:pPr>
      <w:r>
        <w:t xml:space="preserve">ОБ УТВЕРЖДЕНИИ ПОЛОЖЕНИЯ О МОДЕЛИ ОТРАБОТКИ </w:t>
      </w:r>
      <w:proofErr w:type="gramStart"/>
      <w:r>
        <w:t>ОСНОВНЫХ</w:t>
      </w:r>
      <w:proofErr w:type="gramEnd"/>
    </w:p>
    <w:p w:rsidR="004E680A" w:rsidRDefault="004E680A">
      <w:pPr>
        <w:pStyle w:val="ConsPlusTitle"/>
        <w:jc w:val="center"/>
      </w:pPr>
      <w:r>
        <w:t>ПРИНЦИПОВ НЕПРЕРЫВНОГО МЕДИЦИНСКОГО ОБРАЗОВАНИЯ СПЕЦИАЛИСТОВ</w:t>
      </w:r>
    </w:p>
    <w:p w:rsidR="004E680A" w:rsidRDefault="004E680A">
      <w:pPr>
        <w:pStyle w:val="ConsPlusTitle"/>
        <w:jc w:val="center"/>
      </w:pPr>
      <w:r>
        <w:t>С ВЫСШИМ МЕДИЦИНСКИМ ОБРАЗОВАНИЕМ В ОРГАНИЗАЦИЯХ,</w:t>
      </w:r>
    </w:p>
    <w:p w:rsidR="004E680A" w:rsidRDefault="004E680A">
      <w:pPr>
        <w:pStyle w:val="ConsPlusTitle"/>
        <w:jc w:val="center"/>
      </w:pPr>
      <w:proofErr w:type="gramStart"/>
      <w:r>
        <w:t>ОСУЩЕСТВЛЯЮЩИХ</w:t>
      </w:r>
      <w:proofErr w:type="gramEnd"/>
      <w:r>
        <w:t xml:space="preserve"> ОБРАЗОВАТЕЛЬНУЮ ДЕЯТЕЛЬНОСТЬ, НАХОДЯЩИХСЯ</w:t>
      </w:r>
    </w:p>
    <w:p w:rsidR="004E680A" w:rsidRDefault="004E680A">
      <w:pPr>
        <w:pStyle w:val="ConsPlusTitle"/>
        <w:jc w:val="center"/>
      </w:pPr>
      <w:r>
        <w:t>В ВЕДЕНИИ МИНИСТЕРСТВА ЗДРАВООХРАНЕНИЯ РОССИЙСКОЙ ФЕДЕРАЦИИ,</w:t>
      </w:r>
    </w:p>
    <w:p w:rsidR="004E680A" w:rsidRDefault="004E680A">
      <w:pPr>
        <w:pStyle w:val="ConsPlusTitle"/>
        <w:jc w:val="center"/>
      </w:pPr>
      <w:r>
        <w:t xml:space="preserve">С УЧАСТИЕМ </w:t>
      </w:r>
      <w:proofErr w:type="gramStart"/>
      <w:r>
        <w:t>МЕДИЦИНСКИХ</w:t>
      </w:r>
      <w:proofErr w:type="gramEnd"/>
      <w:r>
        <w:t xml:space="preserve"> ПРОФЕССИОНАЛЬНЫХ</w:t>
      </w:r>
    </w:p>
    <w:p w:rsidR="004E680A" w:rsidRDefault="004E680A">
      <w:pPr>
        <w:pStyle w:val="ConsPlusTitle"/>
        <w:jc w:val="center"/>
      </w:pPr>
      <w:r>
        <w:t>НЕКОММЕРЧЕСКИХ ОРГАНИЗАЦИЙ</w:t>
      </w:r>
    </w:p>
    <w:p w:rsidR="004E680A" w:rsidRDefault="004E680A">
      <w:pPr>
        <w:pStyle w:val="ConsPlusNormal"/>
        <w:jc w:val="center"/>
      </w:pPr>
      <w:r>
        <w:t>Список изменяющих документов</w:t>
      </w:r>
    </w:p>
    <w:p w:rsidR="004E680A" w:rsidRDefault="004E680A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Минздрава России от 09.06.2015 N 328)</w:t>
      </w:r>
    </w:p>
    <w:p w:rsidR="004E680A" w:rsidRDefault="004E680A">
      <w:pPr>
        <w:pStyle w:val="ConsPlusNormal"/>
        <w:jc w:val="center"/>
      </w:pPr>
    </w:p>
    <w:p w:rsidR="004E680A" w:rsidRDefault="004E680A">
      <w:pPr>
        <w:pStyle w:val="ConsPlusNormal"/>
        <w:ind w:firstLine="540"/>
        <w:jc w:val="both"/>
      </w:pPr>
      <w:r>
        <w:t>В рамках развития системы непрерывного медицинского образования приказываю:</w:t>
      </w:r>
    </w:p>
    <w:p w:rsidR="004E680A" w:rsidRDefault="004E680A">
      <w:pPr>
        <w:pStyle w:val="ConsPlusNormal"/>
        <w:ind w:firstLine="540"/>
        <w:jc w:val="both"/>
      </w:pPr>
      <w:r>
        <w:t xml:space="preserve">1. Утвердить </w:t>
      </w:r>
      <w:hyperlink w:anchor="P37" w:history="1">
        <w:r>
          <w:rPr>
            <w:color w:val="0000FF"/>
          </w:rPr>
          <w:t>Положение</w:t>
        </w:r>
      </w:hyperlink>
      <w:r>
        <w:t xml:space="preserve"> о модели отработки основных принципов непрерывного медицинского образования специалистов с высшим медицинским образованием в организациях, осуществляющих образовательную деятельность, находящихся в ведении Министерства здравоохранения Российской Федерации, с участием медицинских профессиональных некоммерческих организаций согласно Приложению N 1.</w:t>
      </w:r>
    </w:p>
    <w:p w:rsidR="004E680A" w:rsidRDefault="004E680A">
      <w:pPr>
        <w:pStyle w:val="ConsPlusNormal"/>
        <w:jc w:val="both"/>
      </w:pPr>
      <w:r>
        <w:t xml:space="preserve">(п. 1 в ред. </w:t>
      </w:r>
      <w:hyperlink r:id="rId6" w:history="1">
        <w:r>
          <w:rPr>
            <w:color w:val="0000FF"/>
          </w:rPr>
          <w:t>Приказа</w:t>
        </w:r>
      </w:hyperlink>
      <w:r>
        <w:t xml:space="preserve"> Минздрава России от 09.06.2015 N 328)</w:t>
      </w:r>
    </w:p>
    <w:p w:rsidR="004E680A" w:rsidRDefault="004E680A">
      <w:pPr>
        <w:pStyle w:val="ConsPlusNormal"/>
        <w:ind w:firstLine="540"/>
        <w:jc w:val="both"/>
      </w:pPr>
      <w:r>
        <w:t xml:space="preserve">2. Обеспечить реализацию модели, Положение о которой утверждено настоящим приказом, в соответствии с </w:t>
      </w:r>
      <w:hyperlink w:anchor="P93" w:history="1">
        <w:r>
          <w:rPr>
            <w:color w:val="0000FF"/>
          </w:rPr>
          <w:t>планом-графиком</w:t>
        </w:r>
      </w:hyperlink>
      <w:r>
        <w:t xml:space="preserve"> </w:t>
      </w:r>
      <w:proofErr w:type="gramStart"/>
      <w:r>
        <w:t>реализации модели отработки основных принципов непрерывного медицинского образования специалистов</w:t>
      </w:r>
      <w:proofErr w:type="gramEnd"/>
      <w:r>
        <w:t xml:space="preserve"> с высшим медицинским образованием в организациях, осуществляющих образовательную деятельность, находящихся в ведении Министерства здравоохранения Российской Федерации, с участием медицинских профессиональных некоммерческих организаций согласно Приложению N 2.</w:t>
      </w:r>
    </w:p>
    <w:p w:rsidR="004E680A" w:rsidRDefault="004E680A">
      <w:pPr>
        <w:pStyle w:val="ConsPlusNormal"/>
        <w:jc w:val="both"/>
      </w:pPr>
      <w:r>
        <w:t xml:space="preserve">(п. 2 в ред. </w:t>
      </w:r>
      <w:hyperlink r:id="rId7" w:history="1">
        <w:r>
          <w:rPr>
            <w:color w:val="0000FF"/>
          </w:rPr>
          <w:t>Приказа</w:t>
        </w:r>
      </w:hyperlink>
      <w:r>
        <w:t xml:space="preserve"> Минздрава России от 09.06.2015 N 328)</w:t>
      </w:r>
    </w:p>
    <w:p w:rsidR="004E680A" w:rsidRDefault="004E680A">
      <w:pPr>
        <w:pStyle w:val="ConsPlusNormal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первого заместителя Министра здравоохранения Российской Федерации И.Н. </w:t>
      </w:r>
      <w:proofErr w:type="spellStart"/>
      <w:r>
        <w:t>Каграманяна</w:t>
      </w:r>
      <w:proofErr w:type="spellEnd"/>
      <w:r>
        <w:t>.</w:t>
      </w:r>
    </w:p>
    <w:p w:rsidR="004E680A" w:rsidRDefault="004E680A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Приказа</w:t>
        </w:r>
      </w:hyperlink>
      <w:r>
        <w:t xml:space="preserve"> Минздрава России от 09.06.2015 N 328)</w:t>
      </w:r>
    </w:p>
    <w:p w:rsidR="004E680A" w:rsidRDefault="004E680A">
      <w:pPr>
        <w:pStyle w:val="ConsPlusNormal"/>
        <w:jc w:val="both"/>
      </w:pPr>
    </w:p>
    <w:p w:rsidR="004E680A" w:rsidRDefault="004E680A">
      <w:pPr>
        <w:pStyle w:val="ConsPlusNormal"/>
        <w:jc w:val="right"/>
      </w:pPr>
      <w:r>
        <w:t>Министр</w:t>
      </w:r>
    </w:p>
    <w:p w:rsidR="004E680A" w:rsidRDefault="004E680A">
      <w:pPr>
        <w:pStyle w:val="ConsPlusNormal"/>
        <w:jc w:val="right"/>
      </w:pPr>
      <w:r>
        <w:t>В.И.СКВОРЦОВА</w:t>
      </w:r>
    </w:p>
    <w:p w:rsidR="004E680A" w:rsidRDefault="004E680A">
      <w:pPr>
        <w:pStyle w:val="ConsPlusNormal"/>
        <w:jc w:val="both"/>
      </w:pPr>
    </w:p>
    <w:p w:rsidR="004E680A" w:rsidRDefault="004E680A">
      <w:pPr>
        <w:pStyle w:val="ConsPlusNormal"/>
        <w:jc w:val="both"/>
      </w:pPr>
    </w:p>
    <w:p w:rsidR="004E680A" w:rsidRDefault="004E680A">
      <w:pPr>
        <w:pStyle w:val="ConsPlusNormal"/>
        <w:jc w:val="both"/>
      </w:pPr>
    </w:p>
    <w:p w:rsidR="004E680A" w:rsidRDefault="004E680A">
      <w:pPr>
        <w:pStyle w:val="ConsPlusNormal"/>
        <w:jc w:val="both"/>
      </w:pPr>
    </w:p>
    <w:p w:rsidR="004E680A" w:rsidRDefault="004E680A">
      <w:pPr>
        <w:pStyle w:val="ConsPlusNormal"/>
        <w:jc w:val="both"/>
      </w:pPr>
    </w:p>
    <w:p w:rsidR="004E680A" w:rsidRDefault="004E680A">
      <w:pPr>
        <w:pStyle w:val="ConsPlusNormal"/>
        <w:jc w:val="right"/>
        <w:outlineLvl w:val="0"/>
      </w:pPr>
      <w:r>
        <w:t>Приложение N 1</w:t>
      </w:r>
    </w:p>
    <w:p w:rsidR="004E680A" w:rsidRDefault="004E680A">
      <w:pPr>
        <w:pStyle w:val="ConsPlusNormal"/>
        <w:jc w:val="right"/>
      </w:pPr>
      <w:r>
        <w:t>к Приказу Министерства</w:t>
      </w:r>
    </w:p>
    <w:p w:rsidR="004E680A" w:rsidRDefault="004E680A">
      <w:pPr>
        <w:pStyle w:val="ConsPlusNormal"/>
        <w:jc w:val="right"/>
      </w:pPr>
      <w:r>
        <w:t>здравоохранения</w:t>
      </w:r>
    </w:p>
    <w:p w:rsidR="004E680A" w:rsidRDefault="004E680A">
      <w:pPr>
        <w:pStyle w:val="ConsPlusNormal"/>
        <w:jc w:val="right"/>
      </w:pPr>
      <w:r>
        <w:t>Российской Федерации</w:t>
      </w:r>
    </w:p>
    <w:p w:rsidR="004E680A" w:rsidRDefault="004E680A">
      <w:pPr>
        <w:pStyle w:val="ConsPlusNormal"/>
        <w:jc w:val="right"/>
      </w:pPr>
      <w:r>
        <w:t>от 11 ноября 2013 г. N 837</w:t>
      </w:r>
    </w:p>
    <w:p w:rsidR="004E680A" w:rsidRDefault="004E680A">
      <w:pPr>
        <w:pStyle w:val="ConsPlusNormal"/>
        <w:jc w:val="both"/>
      </w:pPr>
    </w:p>
    <w:p w:rsidR="004E680A" w:rsidRDefault="004E680A">
      <w:pPr>
        <w:pStyle w:val="ConsPlusTitle"/>
        <w:jc w:val="center"/>
      </w:pPr>
      <w:bookmarkStart w:id="1" w:name="P37"/>
      <w:bookmarkEnd w:id="1"/>
      <w:r>
        <w:t>ПОЛОЖЕНИЕ</w:t>
      </w:r>
    </w:p>
    <w:p w:rsidR="004E680A" w:rsidRDefault="004E680A">
      <w:pPr>
        <w:pStyle w:val="ConsPlusTitle"/>
        <w:jc w:val="center"/>
      </w:pPr>
      <w:r>
        <w:t xml:space="preserve">О МОДЕЛИ ОТРАБОТКИ ОСНОВНЫХ ПРИНЦИПОВ </w:t>
      </w:r>
      <w:proofErr w:type="gramStart"/>
      <w:r>
        <w:t>НЕПРЕРЫВНОГО</w:t>
      </w:r>
      <w:proofErr w:type="gramEnd"/>
    </w:p>
    <w:p w:rsidR="004E680A" w:rsidRDefault="004E680A">
      <w:pPr>
        <w:pStyle w:val="ConsPlusTitle"/>
        <w:jc w:val="center"/>
      </w:pPr>
      <w:r>
        <w:t xml:space="preserve">МЕДИЦИНСКОГО ОБРАЗОВАНИЯ СПЕЦИАЛИСТОВ С </w:t>
      </w:r>
      <w:proofErr w:type="gramStart"/>
      <w:r>
        <w:t>ВЫСШИМ</w:t>
      </w:r>
      <w:proofErr w:type="gramEnd"/>
      <w:r>
        <w:t xml:space="preserve"> МЕДИЦИНСКИМ</w:t>
      </w:r>
    </w:p>
    <w:p w:rsidR="004E680A" w:rsidRDefault="004E680A">
      <w:pPr>
        <w:pStyle w:val="ConsPlusTitle"/>
        <w:jc w:val="center"/>
      </w:pPr>
      <w:r>
        <w:t xml:space="preserve">ОБРАЗОВАНИЕМ В ОРГАНИЗАЦИЯХ, ОСУЩЕСТВЛЯЮЩИХ </w:t>
      </w:r>
      <w:proofErr w:type="gramStart"/>
      <w:r>
        <w:t>ОБРАЗОВАТЕЛЬНУЮ</w:t>
      </w:r>
      <w:proofErr w:type="gramEnd"/>
    </w:p>
    <w:p w:rsidR="004E680A" w:rsidRDefault="004E680A">
      <w:pPr>
        <w:pStyle w:val="ConsPlusTitle"/>
        <w:jc w:val="center"/>
      </w:pPr>
      <w:r>
        <w:t xml:space="preserve">ДЕЯТЕЛЬНОСТЬ, </w:t>
      </w:r>
      <w:proofErr w:type="gramStart"/>
      <w:r>
        <w:t>НАХОДЯЩИХСЯ</w:t>
      </w:r>
      <w:proofErr w:type="gramEnd"/>
      <w:r>
        <w:t xml:space="preserve"> В ВЕДЕНИИ МИНИСТЕРСТВА</w:t>
      </w:r>
    </w:p>
    <w:p w:rsidR="004E680A" w:rsidRDefault="004E680A">
      <w:pPr>
        <w:pStyle w:val="ConsPlusTitle"/>
        <w:jc w:val="center"/>
      </w:pPr>
      <w:r>
        <w:t>ЗДРАВООХРАНЕНИЯ РОССИЙСКОЙ ФЕДЕРАЦИИ, С УЧАСТИЕМ</w:t>
      </w:r>
    </w:p>
    <w:p w:rsidR="004E680A" w:rsidRDefault="004E680A">
      <w:pPr>
        <w:pStyle w:val="ConsPlusTitle"/>
        <w:jc w:val="center"/>
      </w:pPr>
      <w:r>
        <w:t>МЕДИЦИНСКИХ ПРОФЕССИОНАЛЬНЫХ НЕКОММЕРЧЕСКИХ ОРГАНИЗАЦИЙ</w:t>
      </w:r>
    </w:p>
    <w:p w:rsidR="004E680A" w:rsidRDefault="004E680A">
      <w:pPr>
        <w:pStyle w:val="ConsPlusNormal"/>
        <w:jc w:val="center"/>
      </w:pPr>
      <w:r>
        <w:t>Список изменяющих документов</w:t>
      </w:r>
    </w:p>
    <w:p w:rsidR="004E680A" w:rsidRDefault="004E680A">
      <w:pPr>
        <w:pStyle w:val="ConsPlusNormal"/>
        <w:jc w:val="center"/>
      </w:pPr>
      <w:r>
        <w:lastRenderedPageBreak/>
        <w:t xml:space="preserve">(в ред. </w:t>
      </w:r>
      <w:hyperlink r:id="rId9" w:history="1">
        <w:r>
          <w:rPr>
            <w:color w:val="0000FF"/>
          </w:rPr>
          <w:t>Приказа</w:t>
        </w:r>
      </w:hyperlink>
      <w:r>
        <w:t xml:space="preserve"> Минздрава России от 09.06.2015 N 328)</w:t>
      </w:r>
    </w:p>
    <w:p w:rsidR="004E680A" w:rsidRDefault="004E680A">
      <w:pPr>
        <w:pStyle w:val="ConsPlusNormal"/>
        <w:jc w:val="both"/>
      </w:pPr>
    </w:p>
    <w:p w:rsidR="004E680A" w:rsidRDefault="004E680A">
      <w:pPr>
        <w:pStyle w:val="ConsPlusNormal"/>
        <w:ind w:firstLine="540"/>
        <w:jc w:val="both"/>
      </w:pPr>
      <w:r>
        <w:t xml:space="preserve">1. </w:t>
      </w:r>
      <w:proofErr w:type="gramStart"/>
      <w:r>
        <w:t>Модель отработки основных принципов непрерывного медицинского образования специалистов с высшим медицинским образованием в организациях, осуществляющих образовательную деятельность, находящихся в ведении Министерства здравоохранения Российской Федерации, с участием медицинских профессиональных некоммерческих организаций (далее - модель) реализуется на территории Российской Федерации путем обучения специалистов с высшим медицинским образованием (далее - врачи) в организациях, осуществляющих образовательную деятельность, находящихся в ведении Министерства здравоохранения Российской Федерации, по дополнительным</w:t>
      </w:r>
      <w:proofErr w:type="gramEnd"/>
      <w:r>
        <w:t xml:space="preserve"> профессиональным программам повышения квалификации.</w:t>
      </w:r>
    </w:p>
    <w:p w:rsidR="004E680A" w:rsidRDefault="004E680A">
      <w:pPr>
        <w:pStyle w:val="ConsPlusNormal"/>
        <w:jc w:val="both"/>
      </w:pPr>
      <w:r>
        <w:t xml:space="preserve">(п. 1 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Минздрава России от 09.06.2015 N 328)</w:t>
      </w:r>
    </w:p>
    <w:p w:rsidR="004E680A" w:rsidRDefault="004E680A">
      <w:pPr>
        <w:pStyle w:val="ConsPlusNormal"/>
        <w:ind w:firstLine="540"/>
        <w:jc w:val="both"/>
      </w:pPr>
      <w:r>
        <w:t>2. Допускается участие в реализации модели иных организаций, осуществляющих образовательную деятельность, по согласованию федеральных органов исполнительной власти, осуществляющих функции и полномочия учредителя (далее - орган, осуществляющий функции и полномочия учредителя) данных организаций, с Минздравом России.</w:t>
      </w:r>
    </w:p>
    <w:p w:rsidR="004E680A" w:rsidRDefault="004E680A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Минздрава России от 09.06.2015 N 328)</w:t>
      </w:r>
    </w:p>
    <w:p w:rsidR="004E680A" w:rsidRDefault="004E680A">
      <w:pPr>
        <w:pStyle w:val="ConsPlusNormal"/>
        <w:ind w:firstLine="540"/>
        <w:jc w:val="both"/>
      </w:pPr>
      <w:r>
        <w:t>3. Финансовое обеспечение реализации модели осуществляется в пределах бюджетных ассигнований, предусмотренных органу, осуществляющему функции и полномочия учредителя организации, осуществляющей образовательную деятельность, в федеральном бюджете на соответствующий финансовый год и плановый период на образование.</w:t>
      </w:r>
    </w:p>
    <w:p w:rsidR="004E680A" w:rsidRDefault="004E680A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Минздрава России от 09.06.2015 N 328)</w:t>
      </w:r>
    </w:p>
    <w:p w:rsidR="004E680A" w:rsidRDefault="004E680A">
      <w:pPr>
        <w:pStyle w:val="ConsPlusNormal"/>
        <w:ind w:firstLine="540"/>
        <w:jc w:val="both"/>
      </w:pPr>
      <w:r>
        <w:t>4. Организации, осуществляющие образовательную деятельность (далее - образовательные организации), в рамках реализации модели разрабатывают дополнительные профессиональные программы повышения квалификации по специальностям медицинского образования (далее - образовательные программы) с участием медицинских профессиональных некоммерческих организаций и органов государственной власти субъектов Российской Федерации в сфере охраны здоровья.</w:t>
      </w:r>
    </w:p>
    <w:p w:rsidR="004E680A" w:rsidRDefault="004E680A">
      <w:pPr>
        <w:pStyle w:val="ConsPlusNormal"/>
        <w:jc w:val="both"/>
      </w:pPr>
      <w:r>
        <w:t xml:space="preserve">(п. 4 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Минздрава России от 09.06.2015 N 328)</w:t>
      </w:r>
    </w:p>
    <w:p w:rsidR="004E680A" w:rsidRDefault="004E680A">
      <w:pPr>
        <w:pStyle w:val="ConsPlusNormal"/>
        <w:ind w:firstLine="540"/>
        <w:jc w:val="both"/>
      </w:pPr>
      <w:bookmarkStart w:id="2" w:name="P55"/>
      <w:bookmarkEnd w:id="2"/>
      <w:r>
        <w:t>5. При разработке образовательных программ учитываются следующие принципы:</w:t>
      </w:r>
    </w:p>
    <w:p w:rsidR="004E680A" w:rsidRDefault="004E680A">
      <w:pPr>
        <w:pStyle w:val="ConsPlusNormal"/>
        <w:ind w:firstLine="540"/>
        <w:jc w:val="both"/>
      </w:pPr>
      <w:r>
        <w:t>- образовательная программа имеет модульный принцип построения;</w:t>
      </w:r>
    </w:p>
    <w:p w:rsidR="004E680A" w:rsidRDefault="004E680A">
      <w:pPr>
        <w:pStyle w:val="ConsPlusNormal"/>
        <w:ind w:firstLine="540"/>
        <w:jc w:val="both"/>
      </w:pPr>
      <w:r>
        <w:t>- объем подготовки по образовательной программе составляет более 100 часов;</w:t>
      </w:r>
    </w:p>
    <w:p w:rsidR="004E680A" w:rsidRDefault="004E680A">
      <w:pPr>
        <w:pStyle w:val="ConsPlusNormal"/>
        <w:ind w:firstLine="540"/>
        <w:jc w:val="both"/>
      </w:pPr>
      <w:r>
        <w:t>- доля дистанционных образовательных технологий и электронного обучения в образовательной программе составляет не менее 50%;</w:t>
      </w:r>
    </w:p>
    <w:p w:rsidR="004E680A" w:rsidRDefault="004E680A">
      <w:pPr>
        <w:pStyle w:val="ConsPlusNormal"/>
        <w:ind w:firstLine="540"/>
        <w:jc w:val="both"/>
      </w:pPr>
      <w:r>
        <w:t>- не менее 15% содержания образовательной программы составляет региональный компонент;</w:t>
      </w:r>
    </w:p>
    <w:p w:rsidR="004E680A" w:rsidRDefault="004E680A">
      <w:pPr>
        <w:pStyle w:val="ConsPlusNormal"/>
        <w:ind w:firstLine="540"/>
        <w:jc w:val="both"/>
      </w:pPr>
      <w:r>
        <w:t xml:space="preserve">- образовательная программа согласована медицинской профессиональной некоммерческой организацией и органом государственной власти субъекта Российской Федерации в сфере охраны здоровья, </w:t>
      </w:r>
      <w:proofErr w:type="gramStart"/>
      <w:r>
        <w:t>принимавшими</w:t>
      </w:r>
      <w:proofErr w:type="gramEnd"/>
      <w:r>
        <w:t xml:space="preserve"> участие в ее разработке. </w:t>
      </w:r>
      <w:proofErr w:type="gramStart"/>
      <w:r>
        <w:t>Образовательные программы, не согласованные с медицинскими профессиональными некоммерческими организациями и органами государственной власти субъекта Российской Федерации в сфере охраны здоровья, принимающими участие в их разработке, в рамках реализации модели не применяются;</w:t>
      </w:r>
      <w:proofErr w:type="gramEnd"/>
    </w:p>
    <w:p w:rsidR="004E680A" w:rsidRDefault="004E680A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Минздрава России от 09.06.2015 N 328)</w:t>
      </w:r>
    </w:p>
    <w:p w:rsidR="004E680A" w:rsidRDefault="004E680A">
      <w:pPr>
        <w:pStyle w:val="ConsPlusNormal"/>
        <w:ind w:firstLine="540"/>
        <w:jc w:val="both"/>
      </w:pPr>
      <w:r>
        <w:t>- образовательной программой предусмотрены различные виды образовательной активности;</w:t>
      </w:r>
    </w:p>
    <w:p w:rsidR="004E680A" w:rsidRDefault="004E680A">
      <w:pPr>
        <w:pStyle w:val="ConsPlusNormal"/>
        <w:ind w:firstLine="540"/>
        <w:jc w:val="both"/>
      </w:pPr>
      <w:r>
        <w:t>- в случае если образовательная организация в рамках реализации модели осуществляет взаимодействие с несколькими субъектами Российской Федерации, образовательные программы по специальностям разрабатываются отдельно для каждого из них;</w:t>
      </w:r>
    </w:p>
    <w:p w:rsidR="004E680A" w:rsidRDefault="004E680A">
      <w:pPr>
        <w:pStyle w:val="ConsPlusNormal"/>
        <w:ind w:firstLine="540"/>
        <w:jc w:val="both"/>
      </w:pPr>
      <w:r>
        <w:t>- учет образовательной активности осуществляется в образовательных кредитах (1 образовательный кредит равен 1 академическому часу).</w:t>
      </w:r>
    </w:p>
    <w:p w:rsidR="004E680A" w:rsidRDefault="004E680A">
      <w:pPr>
        <w:pStyle w:val="ConsPlusNormal"/>
        <w:jc w:val="both"/>
      </w:pPr>
      <w:r>
        <w:t xml:space="preserve">(абзац введен </w:t>
      </w:r>
      <w:hyperlink r:id="rId15" w:history="1">
        <w:r>
          <w:rPr>
            <w:color w:val="0000FF"/>
          </w:rPr>
          <w:t>Приказом</w:t>
        </w:r>
      </w:hyperlink>
      <w:r>
        <w:t xml:space="preserve"> Минздрава России от 09.06.2015 N 328)</w:t>
      </w:r>
    </w:p>
    <w:p w:rsidR="004E680A" w:rsidRDefault="004E680A">
      <w:pPr>
        <w:pStyle w:val="ConsPlusNormal"/>
        <w:ind w:firstLine="540"/>
        <w:jc w:val="both"/>
      </w:pPr>
      <w:r>
        <w:t xml:space="preserve">6. При реализации образовательной программы с использованием сетевой формы допускается участие в образовательном процессе нескольких образовательных и иных </w:t>
      </w:r>
      <w:r>
        <w:lastRenderedPageBreak/>
        <w:t>организаций, в том числе общественных профессиональных организаций.</w:t>
      </w:r>
    </w:p>
    <w:p w:rsidR="004E680A" w:rsidRDefault="004E680A">
      <w:pPr>
        <w:pStyle w:val="ConsPlusNormal"/>
        <w:ind w:firstLine="540"/>
        <w:jc w:val="both"/>
      </w:pPr>
      <w:r>
        <w:t xml:space="preserve">7. </w:t>
      </w:r>
      <w:proofErr w:type="gramStart"/>
      <w:r>
        <w:t xml:space="preserve">Модель реализуется с 1 декабря 2013 года по 31 декабря 2020 года в соответствии с </w:t>
      </w:r>
      <w:hyperlink w:anchor="P93" w:history="1">
        <w:r>
          <w:rPr>
            <w:color w:val="0000FF"/>
          </w:rPr>
          <w:t>планом-графиком</w:t>
        </w:r>
      </w:hyperlink>
      <w:r>
        <w:t xml:space="preserve"> реализации модели отработки основных принципов непрерывного медицинского образования специалистов с высшим медицинским образованием в организациях, осуществляющих образовательную деятельность, находящихся в ведении Министерства здравоохранения Российской Федерации, с участием медицинских профессиональных некоммерческих организаций, утвержденным приложением N 2 к настоящему приказу.</w:t>
      </w:r>
      <w:proofErr w:type="gramEnd"/>
    </w:p>
    <w:p w:rsidR="004E680A" w:rsidRDefault="004E680A">
      <w:pPr>
        <w:pStyle w:val="ConsPlusNormal"/>
        <w:jc w:val="both"/>
      </w:pPr>
      <w:r>
        <w:t xml:space="preserve">(п. 7 в ред. </w:t>
      </w:r>
      <w:hyperlink r:id="rId16" w:history="1">
        <w:r>
          <w:rPr>
            <w:color w:val="0000FF"/>
          </w:rPr>
          <w:t>Приказа</w:t>
        </w:r>
      </w:hyperlink>
      <w:r>
        <w:t xml:space="preserve"> Минздрава России от 09.06.2015 N 328)</w:t>
      </w:r>
    </w:p>
    <w:p w:rsidR="004E680A" w:rsidRDefault="004E680A">
      <w:pPr>
        <w:pStyle w:val="ConsPlusNormal"/>
        <w:ind w:firstLine="540"/>
        <w:jc w:val="both"/>
      </w:pPr>
      <w:r>
        <w:t>8. Методическое сопровождение, анализ текущих и итоговых результатов реализации модели, а также формирование отчета о реализации модели и направление его в адрес Минздрава России осуществляет государственное бюджетное образовательное учреждение дополнительного профессионального образования "Всероссийский учебно-научно-методический центр по непрерывному медицинскому и фармацевтическому образованию" Министерства здравоохранения Российской Федерации.</w:t>
      </w:r>
    </w:p>
    <w:p w:rsidR="004E680A" w:rsidRDefault="004E680A">
      <w:pPr>
        <w:pStyle w:val="ConsPlusNormal"/>
        <w:ind w:firstLine="540"/>
        <w:jc w:val="both"/>
      </w:pPr>
      <w:r>
        <w:t>Анализ текущих и итоговых результатов реализации модели, а также формирование отчета о реализации модели осуществляются на основании информации, представляемой образовательными и иными организациями, медицинскими профессиональными некоммерческими организациями.</w:t>
      </w:r>
    </w:p>
    <w:p w:rsidR="004E680A" w:rsidRDefault="004E680A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Минздрава России от 09.06.2015 N 328)</w:t>
      </w:r>
    </w:p>
    <w:p w:rsidR="004E680A" w:rsidRDefault="004E680A">
      <w:pPr>
        <w:pStyle w:val="ConsPlusNormal"/>
        <w:ind w:firstLine="540"/>
        <w:jc w:val="both"/>
      </w:pPr>
      <w:r>
        <w:t>9. Врачи принимают участие в реализации модели на добровольной основе.</w:t>
      </w:r>
    </w:p>
    <w:p w:rsidR="004E680A" w:rsidRDefault="004E680A">
      <w:pPr>
        <w:pStyle w:val="ConsPlusNormal"/>
        <w:ind w:firstLine="540"/>
        <w:jc w:val="both"/>
      </w:pPr>
      <w:r>
        <w:t xml:space="preserve">Добровольное согласие подтверждается путем заключения между врачом и образовательной организацией договора об образовании в рамках государственного задания на подготовку специалистов, установленного образовательной организации органом, осуществляющим функции и полномочия учредителя, по образовательной программе, сформированной в соответствии с принципами, изложенными в </w:t>
      </w:r>
      <w:hyperlink w:anchor="P55" w:history="1">
        <w:r>
          <w:rPr>
            <w:color w:val="0000FF"/>
          </w:rPr>
          <w:t>пункте 5</w:t>
        </w:r>
      </w:hyperlink>
      <w:r>
        <w:t xml:space="preserve"> настоящего Положения.</w:t>
      </w:r>
    </w:p>
    <w:p w:rsidR="004E680A" w:rsidRDefault="004E680A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Минздрава России от 09.06.2015 N 328)</w:t>
      </w:r>
    </w:p>
    <w:p w:rsidR="004E680A" w:rsidRDefault="004E680A">
      <w:pPr>
        <w:pStyle w:val="ConsPlusNormal"/>
        <w:ind w:firstLine="540"/>
        <w:jc w:val="both"/>
      </w:pPr>
      <w:r>
        <w:t xml:space="preserve">10. Медицинские профессиональные некоммерческие организации принимают участие </w:t>
      </w:r>
      <w:proofErr w:type="gramStart"/>
      <w:r>
        <w:t>в реализации модели при условии заключения с образовательной организацией договора о сетевой форме реализации образовательной программы в соответствии</w:t>
      </w:r>
      <w:proofErr w:type="gramEnd"/>
      <w:r>
        <w:t xml:space="preserve"> с действующим законодательством Российской Федерации в сфере образования.</w:t>
      </w:r>
    </w:p>
    <w:p w:rsidR="004E680A" w:rsidRDefault="004E680A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Минздрава России от 09.06.2015 N 328)</w:t>
      </w:r>
    </w:p>
    <w:p w:rsidR="004E680A" w:rsidRDefault="004E680A">
      <w:pPr>
        <w:pStyle w:val="ConsPlusNormal"/>
        <w:ind w:firstLine="540"/>
        <w:jc w:val="both"/>
      </w:pPr>
      <w:r>
        <w:t xml:space="preserve">11. Участие в реализации </w:t>
      </w:r>
      <w:proofErr w:type="gramStart"/>
      <w:r>
        <w:t>модели органов государственной власти субъектов Российской Федерации</w:t>
      </w:r>
      <w:proofErr w:type="gramEnd"/>
      <w:r>
        <w:t xml:space="preserve"> в сфере охраны здоровья подтверждается участием в разработке образовательных программ и их согласовании.</w:t>
      </w:r>
    </w:p>
    <w:p w:rsidR="004E680A" w:rsidRDefault="004E680A">
      <w:pPr>
        <w:pStyle w:val="ConsPlusNormal"/>
        <w:ind w:firstLine="540"/>
        <w:jc w:val="both"/>
      </w:pPr>
      <w:r>
        <w:t>Органы государственной власти субъектов Российской Федерации в сфере охраны здоровья, выразившие согласие на участие в реализации модели, формируют перечень врачей и представляют его в образовательную организацию.</w:t>
      </w:r>
    </w:p>
    <w:p w:rsidR="004E680A" w:rsidRDefault="004E680A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Минздрава России от 09.06.2015 N 328)</w:t>
      </w:r>
    </w:p>
    <w:p w:rsidR="004E680A" w:rsidRDefault="004E680A">
      <w:pPr>
        <w:pStyle w:val="ConsPlusNormal"/>
        <w:ind w:firstLine="540"/>
        <w:jc w:val="both"/>
      </w:pPr>
      <w:r>
        <w:t>12. Для проведения сертификационного экзамена у врачей, успешно завершивших обучение по образовательной программе, привлекаются представители медицинских профессиональных некоммерческих организаций и органов государственной власти субъектов Российской Федерации в сфере охраны здоровья, принимавших участие в разработке образовательной программы.</w:t>
      </w:r>
    </w:p>
    <w:p w:rsidR="004E680A" w:rsidRDefault="004E680A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Минздрава России от 09.06.2015 N 328)</w:t>
      </w:r>
    </w:p>
    <w:p w:rsidR="004E680A" w:rsidRDefault="004E680A">
      <w:pPr>
        <w:pStyle w:val="ConsPlusNormal"/>
        <w:jc w:val="both"/>
      </w:pPr>
    </w:p>
    <w:p w:rsidR="004E680A" w:rsidRDefault="004E680A">
      <w:pPr>
        <w:pStyle w:val="ConsPlusNormal"/>
        <w:jc w:val="both"/>
      </w:pPr>
    </w:p>
    <w:p w:rsidR="004E680A" w:rsidRDefault="004E680A">
      <w:pPr>
        <w:pStyle w:val="ConsPlusNormal"/>
        <w:jc w:val="both"/>
      </w:pPr>
    </w:p>
    <w:p w:rsidR="004E680A" w:rsidRDefault="004E680A">
      <w:pPr>
        <w:pStyle w:val="ConsPlusNormal"/>
        <w:jc w:val="both"/>
      </w:pPr>
    </w:p>
    <w:p w:rsidR="004E680A" w:rsidRDefault="004E680A">
      <w:pPr>
        <w:pStyle w:val="ConsPlusNormal"/>
        <w:jc w:val="both"/>
      </w:pPr>
    </w:p>
    <w:p w:rsidR="004E680A" w:rsidRDefault="004E680A">
      <w:pPr>
        <w:sectPr w:rsidR="004E680A" w:rsidSect="003E10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E680A" w:rsidRDefault="004E680A">
      <w:pPr>
        <w:pStyle w:val="ConsPlusNormal"/>
        <w:jc w:val="right"/>
        <w:outlineLvl w:val="0"/>
      </w:pPr>
      <w:r>
        <w:lastRenderedPageBreak/>
        <w:t>Приложение N 2</w:t>
      </w:r>
    </w:p>
    <w:p w:rsidR="004E680A" w:rsidRDefault="004E680A">
      <w:pPr>
        <w:pStyle w:val="ConsPlusNormal"/>
        <w:jc w:val="right"/>
      </w:pPr>
      <w:r>
        <w:t>к Приказу Министерства</w:t>
      </w:r>
    </w:p>
    <w:p w:rsidR="004E680A" w:rsidRDefault="004E680A">
      <w:pPr>
        <w:pStyle w:val="ConsPlusNormal"/>
        <w:jc w:val="right"/>
      </w:pPr>
      <w:r>
        <w:t>здравоохранения</w:t>
      </w:r>
    </w:p>
    <w:p w:rsidR="004E680A" w:rsidRDefault="004E680A">
      <w:pPr>
        <w:pStyle w:val="ConsPlusNormal"/>
        <w:jc w:val="right"/>
      </w:pPr>
      <w:r>
        <w:t>Российской Федерации</w:t>
      </w:r>
    </w:p>
    <w:p w:rsidR="004E680A" w:rsidRDefault="004E680A">
      <w:pPr>
        <w:pStyle w:val="ConsPlusNormal"/>
        <w:jc w:val="right"/>
      </w:pPr>
      <w:r>
        <w:t>от 11 ноября 2013 г. N 837</w:t>
      </w:r>
    </w:p>
    <w:p w:rsidR="004E680A" w:rsidRDefault="004E680A">
      <w:pPr>
        <w:pStyle w:val="ConsPlusNormal"/>
        <w:jc w:val="both"/>
      </w:pPr>
    </w:p>
    <w:p w:rsidR="004E680A" w:rsidRDefault="004E680A">
      <w:pPr>
        <w:pStyle w:val="ConsPlusNormal"/>
        <w:jc w:val="center"/>
      </w:pPr>
      <w:bookmarkStart w:id="3" w:name="P93"/>
      <w:bookmarkEnd w:id="3"/>
      <w:r>
        <w:t>ПЛАН-ГРАФИК</w:t>
      </w:r>
    </w:p>
    <w:p w:rsidR="004E680A" w:rsidRDefault="004E680A">
      <w:pPr>
        <w:pStyle w:val="ConsPlusNormal"/>
        <w:jc w:val="center"/>
      </w:pPr>
      <w:r>
        <w:t xml:space="preserve">РЕАЛИЗАЦИИ МОДЕЛИ ОТРАБОТКИ ОСНОВНЫХ ПРИНЦИПОВ </w:t>
      </w:r>
      <w:proofErr w:type="gramStart"/>
      <w:r>
        <w:t>НЕПРЕРЫВНОГО</w:t>
      </w:r>
      <w:proofErr w:type="gramEnd"/>
    </w:p>
    <w:p w:rsidR="004E680A" w:rsidRDefault="004E680A">
      <w:pPr>
        <w:pStyle w:val="ConsPlusNormal"/>
        <w:jc w:val="center"/>
      </w:pPr>
      <w:r>
        <w:t xml:space="preserve">МЕДИЦИНСКОГО ОБРАЗОВАНИЯ СПЕЦИАЛИСТОВ С </w:t>
      </w:r>
      <w:proofErr w:type="gramStart"/>
      <w:r>
        <w:t>ВЫСШИМ</w:t>
      </w:r>
      <w:proofErr w:type="gramEnd"/>
      <w:r>
        <w:t xml:space="preserve"> МЕДИЦИНСКИМ</w:t>
      </w:r>
    </w:p>
    <w:p w:rsidR="004E680A" w:rsidRDefault="004E680A">
      <w:pPr>
        <w:pStyle w:val="ConsPlusNormal"/>
        <w:jc w:val="center"/>
      </w:pPr>
      <w:r>
        <w:t xml:space="preserve">ОБРАЗОВАНИЕМ В ОРГАНИЗАЦИЯХ, ОСУЩЕСТВЛЯЮЩИХ </w:t>
      </w:r>
      <w:proofErr w:type="gramStart"/>
      <w:r>
        <w:t>ОБРАЗОВАТЕЛЬНУЮ</w:t>
      </w:r>
      <w:proofErr w:type="gramEnd"/>
    </w:p>
    <w:p w:rsidR="004E680A" w:rsidRDefault="004E680A">
      <w:pPr>
        <w:pStyle w:val="ConsPlusNormal"/>
        <w:jc w:val="center"/>
      </w:pPr>
      <w:r>
        <w:t xml:space="preserve">ДЕЯТЕЛЬНОСТЬ, </w:t>
      </w:r>
      <w:proofErr w:type="gramStart"/>
      <w:r>
        <w:t>НАХОДЯЩИХСЯ</w:t>
      </w:r>
      <w:proofErr w:type="gramEnd"/>
      <w:r>
        <w:t xml:space="preserve"> В ВЕДЕНИИ МИНИСТЕРСТВА</w:t>
      </w:r>
    </w:p>
    <w:p w:rsidR="004E680A" w:rsidRDefault="004E680A">
      <w:pPr>
        <w:pStyle w:val="ConsPlusNormal"/>
        <w:jc w:val="center"/>
      </w:pPr>
      <w:r>
        <w:t xml:space="preserve">ЗДРАВООХРАНЕНИЯ РОССИЙСКОЙ ФЕДЕРАЦИИ, С УЧАСТИЕМ </w:t>
      </w:r>
      <w:proofErr w:type="gramStart"/>
      <w:r>
        <w:t>МЕДИЦИНСКИХ</w:t>
      </w:r>
      <w:proofErr w:type="gramEnd"/>
    </w:p>
    <w:p w:rsidR="004E680A" w:rsidRDefault="004E680A">
      <w:pPr>
        <w:pStyle w:val="ConsPlusNormal"/>
        <w:jc w:val="center"/>
      </w:pPr>
      <w:r>
        <w:t>ПРОФЕССИОНАЛЬНЫХ НЕКОММЕРЧЕСКИХ ОРГАНИЗАЦИЙ</w:t>
      </w:r>
    </w:p>
    <w:p w:rsidR="004E680A" w:rsidRDefault="004E680A">
      <w:pPr>
        <w:pStyle w:val="ConsPlusNormal"/>
        <w:jc w:val="center"/>
      </w:pPr>
      <w:r>
        <w:t>Список изменяющих документов</w:t>
      </w:r>
    </w:p>
    <w:p w:rsidR="004E680A" w:rsidRDefault="004E680A">
      <w:pPr>
        <w:pStyle w:val="ConsPlusNormal"/>
        <w:jc w:val="center"/>
      </w:pPr>
      <w:r>
        <w:t xml:space="preserve">(в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Минздрава России от 09.06.2015 N 328)</w:t>
      </w:r>
    </w:p>
    <w:p w:rsidR="004E680A" w:rsidRDefault="004E680A">
      <w:pPr>
        <w:pStyle w:val="ConsPlusNormal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0"/>
        <w:gridCol w:w="3000"/>
        <w:gridCol w:w="4046"/>
        <w:gridCol w:w="2518"/>
      </w:tblGrid>
      <w:tr w:rsidR="004E680A">
        <w:tc>
          <w:tcPr>
            <w:tcW w:w="420" w:type="dxa"/>
            <w:vAlign w:val="center"/>
          </w:tcPr>
          <w:p w:rsidR="004E680A" w:rsidRDefault="004E680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00" w:type="dxa"/>
            <w:vAlign w:val="center"/>
          </w:tcPr>
          <w:p w:rsidR="004E680A" w:rsidRDefault="004E680A">
            <w:pPr>
              <w:pStyle w:val="ConsPlusNormal"/>
              <w:jc w:val="center"/>
            </w:pPr>
            <w:r>
              <w:t>Мероприятие</w:t>
            </w:r>
          </w:p>
        </w:tc>
        <w:tc>
          <w:tcPr>
            <w:tcW w:w="4046" w:type="dxa"/>
            <w:vAlign w:val="center"/>
          </w:tcPr>
          <w:p w:rsidR="004E680A" w:rsidRDefault="004E680A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2518" w:type="dxa"/>
            <w:vAlign w:val="center"/>
          </w:tcPr>
          <w:p w:rsidR="004E680A" w:rsidRDefault="004E680A">
            <w:pPr>
              <w:pStyle w:val="ConsPlusNormal"/>
              <w:jc w:val="center"/>
            </w:pPr>
            <w:r>
              <w:t>Срок выполнения</w:t>
            </w:r>
          </w:p>
        </w:tc>
      </w:tr>
      <w:tr w:rsidR="004E680A">
        <w:tc>
          <w:tcPr>
            <w:tcW w:w="9984" w:type="dxa"/>
            <w:gridSpan w:val="4"/>
          </w:tcPr>
          <w:p w:rsidR="004E680A" w:rsidRDefault="004E680A">
            <w:pPr>
              <w:pStyle w:val="ConsPlusNormal"/>
              <w:jc w:val="center"/>
              <w:outlineLvl w:val="1"/>
            </w:pPr>
            <w:r>
              <w:t>I. Организационный период</w:t>
            </w:r>
          </w:p>
        </w:tc>
      </w:tr>
      <w:tr w:rsidR="004E680A">
        <w:tc>
          <w:tcPr>
            <w:tcW w:w="420" w:type="dxa"/>
          </w:tcPr>
          <w:p w:rsidR="004E680A" w:rsidRDefault="004E680A">
            <w:pPr>
              <w:pStyle w:val="ConsPlusNormal"/>
            </w:pPr>
            <w:r>
              <w:t>1.</w:t>
            </w:r>
          </w:p>
        </w:tc>
        <w:tc>
          <w:tcPr>
            <w:tcW w:w="3000" w:type="dxa"/>
          </w:tcPr>
          <w:p w:rsidR="004E680A" w:rsidRDefault="004E680A">
            <w:pPr>
              <w:pStyle w:val="ConsPlusNormal"/>
            </w:pPr>
            <w:r>
              <w:t>Разработка методических рекомендаций по реализации модели</w:t>
            </w:r>
          </w:p>
        </w:tc>
        <w:tc>
          <w:tcPr>
            <w:tcW w:w="4046" w:type="dxa"/>
          </w:tcPr>
          <w:p w:rsidR="004E680A" w:rsidRDefault="004E680A">
            <w:pPr>
              <w:pStyle w:val="ConsPlusNormal"/>
              <w:jc w:val="center"/>
            </w:pPr>
            <w:r>
              <w:t>Координационный совет по развитию непрерывного медицинского и фармацевтического образования Минздрава России</w:t>
            </w:r>
          </w:p>
        </w:tc>
        <w:tc>
          <w:tcPr>
            <w:tcW w:w="2518" w:type="dxa"/>
            <w:vAlign w:val="center"/>
          </w:tcPr>
          <w:p w:rsidR="004E680A" w:rsidRDefault="004E680A">
            <w:pPr>
              <w:pStyle w:val="ConsPlusNormal"/>
              <w:jc w:val="center"/>
            </w:pPr>
            <w:r>
              <w:t>до 1 декабря года, предшествующего году реализации модели</w:t>
            </w:r>
          </w:p>
        </w:tc>
      </w:tr>
      <w:tr w:rsidR="004E680A">
        <w:tc>
          <w:tcPr>
            <w:tcW w:w="420" w:type="dxa"/>
          </w:tcPr>
          <w:p w:rsidR="004E680A" w:rsidRDefault="004E680A">
            <w:pPr>
              <w:pStyle w:val="ConsPlusNormal"/>
            </w:pPr>
            <w:r>
              <w:t>2.</w:t>
            </w:r>
          </w:p>
        </w:tc>
        <w:tc>
          <w:tcPr>
            <w:tcW w:w="3000" w:type="dxa"/>
          </w:tcPr>
          <w:p w:rsidR="004E680A" w:rsidRDefault="004E680A">
            <w:pPr>
              <w:pStyle w:val="ConsPlusNormal"/>
            </w:pPr>
            <w:r>
              <w:t>Разработка макетов дополнительных профессиональных программ повышения квалификации</w:t>
            </w:r>
          </w:p>
        </w:tc>
        <w:tc>
          <w:tcPr>
            <w:tcW w:w="4046" w:type="dxa"/>
          </w:tcPr>
          <w:p w:rsidR="004E680A" w:rsidRDefault="004E680A">
            <w:pPr>
              <w:pStyle w:val="ConsPlusNormal"/>
              <w:jc w:val="center"/>
            </w:pPr>
            <w:r>
              <w:t>ГБОУ ДПО "Российская медицинская академия последипломного образования" Минздрава России</w:t>
            </w:r>
          </w:p>
        </w:tc>
        <w:tc>
          <w:tcPr>
            <w:tcW w:w="2518" w:type="dxa"/>
            <w:vAlign w:val="center"/>
          </w:tcPr>
          <w:p w:rsidR="004E680A" w:rsidRDefault="004E680A">
            <w:pPr>
              <w:pStyle w:val="ConsPlusNormal"/>
              <w:jc w:val="center"/>
            </w:pPr>
            <w:r>
              <w:t>до 1 декабря года, предшествующего году реализации модели</w:t>
            </w:r>
          </w:p>
        </w:tc>
      </w:tr>
      <w:tr w:rsidR="004E680A">
        <w:tc>
          <w:tcPr>
            <w:tcW w:w="420" w:type="dxa"/>
          </w:tcPr>
          <w:p w:rsidR="004E680A" w:rsidRDefault="004E680A">
            <w:pPr>
              <w:pStyle w:val="ConsPlusNormal"/>
            </w:pPr>
            <w:r>
              <w:t>3.</w:t>
            </w:r>
          </w:p>
        </w:tc>
        <w:tc>
          <w:tcPr>
            <w:tcW w:w="3000" w:type="dxa"/>
          </w:tcPr>
          <w:p w:rsidR="004E680A" w:rsidRDefault="004E680A">
            <w:pPr>
              <w:pStyle w:val="ConsPlusNormal"/>
            </w:pPr>
            <w:r>
              <w:t xml:space="preserve">Разработка форм текущей и итоговой отчетности и </w:t>
            </w:r>
            <w:r>
              <w:lastRenderedPageBreak/>
              <w:t>контрольно-измерительных материалов для оценки результатов реализации модели</w:t>
            </w:r>
          </w:p>
        </w:tc>
        <w:tc>
          <w:tcPr>
            <w:tcW w:w="4046" w:type="dxa"/>
          </w:tcPr>
          <w:p w:rsidR="004E680A" w:rsidRDefault="004E680A">
            <w:pPr>
              <w:pStyle w:val="ConsPlusNormal"/>
              <w:jc w:val="center"/>
            </w:pPr>
            <w:r>
              <w:lastRenderedPageBreak/>
              <w:t xml:space="preserve">ГБОУ ДПО "Всероссийский учебно-научно-методический центр по </w:t>
            </w:r>
            <w:r>
              <w:lastRenderedPageBreak/>
              <w:t>непрерывному медицинскому и фармацевтическому образованию" Минздрава России</w:t>
            </w:r>
          </w:p>
          <w:p w:rsidR="004E680A" w:rsidRDefault="004E680A">
            <w:pPr>
              <w:pStyle w:val="ConsPlusNormal"/>
              <w:jc w:val="center"/>
            </w:pPr>
            <w:r>
              <w:t>Координационный совет по развитию непрерывного медицинского и фармацевтического образования Минздрава России</w:t>
            </w:r>
          </w:p>
        </w:tc>
        <w:tc>
          <w:tcPr>
            <w:tcW w:w="2518" w:type="dxa"/>
            <w:vAlign w:val="center"/>
          </w:tcPr>
          <w:p w:rsidR="004E680A" w:rsidRDefault="004E680A">
            <w:pPr>
              <w:pStyle w:val="ConsPlusNormal"/>
              <w:jc w:val="center"/>
            </w:pPr>
            <w:r>
              <w:lastRenderedPageBreak/>
              <w:t xml:space="preserve">до 25 декабря года, предшествующего году </w:t>
            </w:r>
            <w:r>
              <w:lastRenderedPageBreak/>
              <w:t>реализации модели</w:t>
            </w:r>
          </w:p>
        </w:tc>
      </w:tr>
      <w:tr w:rsidR="004E680A">
        <w:tc>
          <w:tcPr>
            <w:tcW w:w="420" w:type="dxa"/>
          </w:tcPr>
          <w:p w:rsidR="004E680A" w:rsidRDefault="004E680A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3000" w:type="dxa"/>
          </w:tcPr>
          <w:p w:rsidR="004E680A" w:rsidRDefault="004E680A">
            <w:pPr>
              <w:pStyle w:val="ConsPlusNormal"/>
            </w:pPr>
            <w:r>
              <w:t>Разработка и утверждение дополнительных профессиональных программ повышения квалификации по медицинским специальностям</w:t>
            </w:r>
          </w:p>
        </w:tc>
        <w:tc>
          <w:tcPr>
            <w:tcW w:w="4046" w:type="dxa"/>
          </w:tcPr>
          <w:p w:rsidR="004E680A" w:rsidRDefault="004E680A">
            <w:pPr>
              <w:pStyle w:val="ConsPlusNormal"/>
              <w:jc w:val="center"/>
            </w:pPr>
            <w:r>
              <w:t>Образовательные организации с участием общественных профессиональных организаций и органов государственной власти субъектов Российской Федерации в сфере охраны здоровья</w:t>
            </w:r>
          </w:p>
        </w:tc>
        <w:tc>
          <w:tcPr>
            <w:tcW w:w="2518" w:type="dxa"/>
            <w:vAlign w:val="center"/>
          </w:tcPr>
          <w:p w:rsidR="004E680A" w:rsidRDefault="004E680A">
            <w:pPr>
              <w:pStyle w:val="ConsPlusNormal"/>
              <w:jc w:val="center"/>
            </w:pPr>
            <w:r>
              <w:t>до 25 декабря года, предшествующего году реализации модели</w:t>
            </w:r>
          </w:p>
        </w:tc>
      </w:tr>
      <w:tr w:rsidR="004E680A">
        <w:tc>
          <w:tcPr>
            <w:tcW w:w="420" w:type="dxa"/>
          </w:tcPr>
          <w:p w:rsidR="004E680A" w:rsidRDefault="004E680A">
            <w:pPr>
              <w:pStyle w:val="ConsPlusNormal"/>
            </w:pPr>
            <w:r>
              <w:t>5.</w:t>
            </w:r>
          </w:p>
        </w:tc>
        <w:tc>
          <w:tcPr>
            <w:tcW w:w="3000" w:type="dxa"/>
          </w:tcPr>
          <w:p w:rsidR="004E680A" w:rsidRDefault="004E680A">
            <w:pPr>
              <w:pStyle w:val="ConsPlusNormal"/>
            </w:pPr>
            <w:r>
              <w:t>Формирование перечней врачей и их представление в образовательные организации</w:t>
            </w:r>
          </w:p>
        </w:tc>
        <w:tc>
          <w:tcPr>
            <w:tcW w:w="4046" w:type="dxa"/>
          </w:tcPr>
          <w:p w:rsidR="004E680A" w:rsidRDefault="004E680A">
            <w:pPr>
              <w:pStyle w:val="ConsPlusNormal"/>
              <w:jc w:val="center"/>
            </w:pPr>
            <w:r>
              <w:t>Органы государственной власти субъектов Российской Федерации в сфере охраны здоровья</w:t>
            </w:r>
          </w:p>
        </w:tc>
        <w:tc>
          <w:tcPr>
            <w:tcW w:w="2518" w:type="dxa"/>
            <w:vAlign w:val="center"/>
          </w:tcPr>
          <w:p w:rsidR="004E680A" w:rsidRDefault="004E680A">
            <w:pPr>
              <w:pStyle w:val="ConsPlusNormal"/>
              <w:jc w:val="center"/>
            </w:pPr>
            <w:r>
              <w:t>до 18 декабря года, предшествующего году реализации модели</w:t>
            </w:r>
          </w:p>
        </w:tc>
      </w:tr>
      <w:tr w:rsidR="004E680A">
        <w:tc>
          <w:tcPr>
            <w:tcW w:w="420" w:type="dxa"/>
          </w:tcPr>
          <w:p w:rsidR="004E680A" w:rsidRDefault="004E680A">
            <w:pPr>
              <w:pStyle w:val="ConsPlusNormal"/>
            </w:pPr>
            <w:r>
              <w:t>6.</w:t>
            </w:r>
          </w:p>
        </w:tc>
        <w:tc>
          <w:tcPr>
            <w:tcW w:w="3000" w:type="dxa"/>
          </w:tcPr>
          <w:p w:rsidR="004E680A" w:rsidRDefault="004E680A">
            <w:pPr>
              <w:pStyle w:val="ConsPlusNormal"/>
            </w:pPr>
            <w:r>
              <w:t>Заключение договоров о сетевой форме реализации образовательных программ</w:t>
            </w:r>
          </w:p>
        </w:tc>
        <w:tc>
          <w:tcPr>
            <w:tcW w:w="4046" w:type="dxa"/>
          </w:tcPr>
          <w:p w:rsidR="004E680A" w:rsidRDefault="004E680A">
            <w:pPr>
              <w:pStyle w:val="ConsPlusNormal"/>
              <w:jc w:val="center"/>
            </w:pPr>
            <w:r>
              <w:t>Образовательные организации Медицинские профессиональные некоммерческие организации</w:t>
            </w:r>
          </w:p>
          <w:p w:rsidR="004E680A" w:rsidRDefault="004E680A">
            <w:pPr>
              <w:pStyle w:val="ConsPlusNormal"/>
              <w:jc w:val="center"/>
            </w:pPr>
            <w:r>
              <w:t>Иные организации</w:t>
            </w:r>
          </w:p>
        </w:tc>
        <w:tc>
          <w:tcPr>
            <w:tcW w:w="2518" w:type="dxa"/>
            <w:vAlign w:val="center"/>
          </w:tcPr>
          <w:p w:rsidR="004E680A" w:rsidRDefault="004E680A">
            <w:pPr>
              <w:pStyle w:val="ConsPlusNormal"/>
              <w:jc w:val="center"/>
            </w:pPr>
            <w:r>
              <w:t>до 18 декабря года, предшествующего году реализации модели</w:t>
            </w:r>
          </w:p>
        </w:tc>
      </w:tr>
      <w:tr w:rsidR="004E680A">
        <w:tc>
          <w:tcPr>
            <w:tcW w:w="420" w:type="dxa"/>
          </w:tcPr>
          <w:p w:rsidR="004E680A" w:rsidRDefault="004E680A">
            <w:pPr>
              <w:pStyle w:val="ConsPlusNormal"/>
            </w:pPr>
            <w:r>
              <w:t>7.</w:t>
            </w:r>
          </w:p>
        </w:tc>
        <w:tc>
          <w:tcPr>
            <w:tcW w:w="3000" w:type="dxa"/>
          </w:tcPr>
          <w:p w:rsidR="004E680A" w:rsidRDefault="004E680A">
            <w:pPr>
              <w:pStyle w:val="ConsPlusNormal"/>
            </w:pPr>
            <w:r>
              <w:t>Заключение договоров об образовании между врачами и образовательными организациями</w:t>
            </w:r>
          </w:p>
        </w:tc>
        <w:tc>
          <w:tcPr>
            <w:tcW w:w="4046" w:type="dxa"/>
          </w:tcPr>
          <w:p w:rsidR="004E680A" w:rsidRDefault="004E680A">
            <w:pPr>
              <w:pStyle w:val="ConsPlusNormal"/>
              <w:jc w:val="center"/>
            </w:pPr>
            <w:r>
              <w:t>Образовательные организации</w:t>
            </w:r>
          </w:p>
        </w:tc>
        <w:tc>
          <w:tcPr>
            <w:tcW w:w="2518" w:type="dxa"/>
            <w:vAlign w:val="center"/>
          </w:tcPr>
          <w:p w:rsidR="004E680A" w:rsidRDefault="004E680A">
            <w:pPr>
              <w:pStyle w:val="ConsPlusNormal"/>
              <w:jc w:val="center"/>
            </w:pPr>
            <w:r>
              <w:t>до 27 декабря года, предшествующего году реализации модели</w:t>
            </w:r>
          </w:p>
        </w:tc>
      </w:tr>
      <w:tr w:rsidR="004E680A">
        <w:tc>
          <w:tcPr>
            <w:tcW w:w="9984" w:type="dxa"/>
            <w:gridSpan w:val="4"/>
          </w:tcPr>
          <w:p w:rsidR="004E680A" w:rsidRDefault="004E680A">
            <w:pPr>
              <w:pStyle w:val="ConsPlusNormal"/>
              <w:jc w:val="center"/>
              <w:outlineLvl w:val="1"/>
            </w:pPr>
            <w:r>
              <w:t>II. Период реализации проекта</w:t>
            </w:r>
          </w:p>
        </w:tc>
      </w:tr>
      <w:tr w:rsidR="004E680A">
        <w:tc>
          <w:tcPr>
            <w:tcW w:w="420" w:type="dxa"/>
          </w:tcPr>
          <w:p w:rsidR="004E680A" w:rsidRDefault="004E680A">
            <w:pPr>
              <w:pStyle w:val="ConsPlusNormal"/>
            </w:pPr>
            <w:r>
              <w:t>1.</w:t>
            </w:r>
          </w:p>
        </w:tc>
        <w:tc>
          <w:tcPr>
            <w:tcW w:w="3000" w:type="dxa"/>
          </w:tcPr>
          <w:p w:rsidR="004E680A" w:rsidRDefault="004E680A">
            <w:pPr>
              <w:pStyle w:val="ConsPlusNormal"/>
            </w:pPr>
            <w:r>
              <w:t>Методическое сопровождение реализации модели</w:t>
            </w:r>
          </w:p>
        </w:tc>
        <w:tc>
          <w:tcPr>
            <w:tcW w:w="4046" w:type="dxa"/>
          </w:tcPr>
          <w:p w:rsidR="004E680A" w:rsidRDefault="004E680A">
            <w:pPr>
              <w:pStyle w:val="ConsPlusNormal"/>
              <w:jc w:val="center"/>
            </w:pPr>
            <w:r>
              <w:t xml:space="preserve">ГБОУ ДПО "Всероссийский учебно-научно-методический центр по непрерывному медицинскому и </w:t>
            </w:r>
            <w:r>
              <w:lastRenderedPageBreak/>
              <w:t>фармацевтическому образованию" Минздрава России</w:t>
            </w:r>
          </w:p>
          <w:p w:rsidR="004E680A" w:rsidRDefault="004E680A">
            <w:pPr>
              <w:pStyle w:val="ConsPlusNormal"/>
              <w:jc w:val="center"/>
            </w:pPr>
            <w:r>
              <w:t>Координационный совет по развитию непрерывного медицинского и фармацевтического образования Минздрава России</w:t>
            </w:r>
          </w:p>
        </w:tc>
        <w:tc>
          <w:tcPr>
            <w:tcW w:w="2518" w:type="dxa"/>
            <w:vAlign w:val="center"/>
          </w:tcPr>
          <w:p w:rsidR="004E680A" w:rsidRDefault="004E680A">
            <w:pPr>
              <w:pStyle w:val="ConsPlusNormal"/>
              <w:jc w:val="center"/>
            </w:pPr>
            <w:r>
              <w:lastRenderedPageBreak/>
              <w:t>по мере необходимости</w:t>
            </w:r>
          </w:p>
        </w:tc>
      </w:tr>
      <w:tr w:rsidR="004E680A">
        <w:tc>
          <w:tcPr>
            <w:tcW w:w="420" w:type="dxa"/>
          </w:tcPr>
          <w:p w:rsidR="004E680A" w:rsidRDefault="004E680A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3000" w:type="dxa"/>
          </w:tcPr>
          <w:p w:rsidR="004E680A" w:rsidRDefault="004E680A">
            <w:pPr>
              <w:pStyle w:val="ConsPlusNormal"/>
            </w:pPr>
            <w:r>
              <w:t>Реализация дополнительных профессиональных программ повышения квалификации по медицинским специальностям</w:t>
            </w:r>
          </w:p>
        </w:tc>
        <w:tc>
          <w:tcPr>
            <w:tcW w:w="4046" w:type="dxa"/>
          </w:tcPr>
          <w:p w:rsidR="004E680A" w:rsidRDefault="004E680A">
            <w:pPr>
              <w:pStyle w:val="ConsPlusNormal"/>
              <w:jc w:val="center"/>
            </w:pPr>
            <w:r>
              <w:t>Образовательные организации Медицинские профессиональные некоммерческие организации</w:t>
            </w:r>
          </w:p>
          <w:p w:rsidR="004E680A" w:rsidRDefault="004E680A">
            <w:pPr>
              <w:pStyle w:val="ConsPlusNormal"/>
              <w:jc w:val="center"/>
            </w:pPr>
            <w:r>
              <w:t>Иные организации</w:t>
            </w:r>
          </w:p>
        </w:tc>
        <w:tc>
          <w:tcPr>
            <w:tcW w:w="2518" w:type="dxa"/>
            <w:vAlign w:val="center"/>
          </w:tcPr>
          <w:p w:rsidR="004E680A" w:rsidRDefault="004E680A">
            <w:pPr>
              <w:pStyle w:val="ConsPlusNormal"/>
              <w:jc w:val="center"/>
            </w:pPr>
            <w:r>
              <w:t>1 января - 31 декабря текущего года</w:t>
            </w:r>
          </w:p>
        </w:tc>
      </w:tr>
      <w:tr w:rsidR="004E680A">
        <w:tc>
          <w:tcPr>
            <w:tcW w:w="420" w:type="dxa"/>
          </w:tcPr>
          <w:p w:rsidR="004E680A" w:rsidRDefault="004E680A">
            <w:pPr>
              <w:pStyle w:val="ConsPlusNormal"/>
            </w:pPr>
            <w:r>
              <w:t>3.</w:t>
            </w:r>
          </w:p>
        </w:tc>
        <w:tc>
          <w:tcPr>
            <w:tcW w:w="3000" w:type="dxa"/>
          </w:tcPr>
          <w:p w:rsidR="004E680A" w:rsidRDefault="004E680A">
            <w:pPr>
              <w:pStyle w:val="ConsPlusNormal"/>
            </w:pPr>
            <w:r>
              <w:t>Представление текущих отчетов о реализации модели в образовательной организации</w:t>
            </w:r>
          </w:p>
        </w:tc>
        <w:tc>
          <w:tcPr>
            <w:tcW w:w="4046" w:type="dxa"/>
          </w:tcPr>
          <w:p w:rsidR="004E680A" w:rsidRDefault="004E680A">
            <w:pPr>
              <w:pStyle w:val="ConsPlusNormal"/>
              <w:jc w:val="center"/>
            </w:pPr>
            <w:r>
              <w:t>Образовательные организации Медицинские профессиональные некоммерческие организации</w:t>
            </w:r>
          </w:p>
          <w:p w:rsidR="004E680A" w:rsidRDefault="004E680A">
            <w:pPr>
              <w:pStyle w:val="ConsPlusNormal"/>
              <w:jc w:val="center"/>
            </w:pPr>
            <w:r>
              <w:t>Иные организации</w:t>
            </w:r>
          </w:p>
        </w:tc>
        <w:tc>
          <w:tcPr>
            <w:tcW w:w="2518" w:type="dxa"/>
            <w:vAlign w:val="center"/>
          </w:tcPr>
          <w:p w:rsidR="004E680A" w:rsidRDefault="004E680A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E680A">
        <w:tc>
          <w:tcPr>
            <w:tcW w:w="420" w:type="dxa"/>
          </w:tcPr>
          <w:p w:rsidR="004E680A" w:rsidRDefault="004E680A">
            <w:pPr>
              <w:pStyle w:val="ConsPlusNormal"/>
            </w:pPr>
            <w:r>
              <w:t>4.</w:t>
            </w:r>
          </w:p>
        </w:tc>
        <w:tc>
          <w:tcPr>
            <w:tcW w:w="3000" w:type="dxa"/>
          </w:tcPr>
          <w:p w:rsidR="004E680A" w:rsidRDefault="004E680A">
            <w:pPr>
              <w:pStyle w:val="ConsPlusNormal"/>
            </w:pPr>
            <w:r>
              <w:t>Формирование текущего отчета и анализ текущих результатов реализации модели, представление информации в Минздрав России</w:t>
            </w:r>
          </w:p>
        </w:tc>
        <w:tc>
          <w:tcPr>
            <w:tcW w:w="4046" w:type="dxa"/>
          </w:tcPr>
          <w:p w:rsidR="004E680A" w:rsidRDefault="004E680A">
            <w:pPr>
              <w:pStyle w:val="ConsPlusNormal"/>
              <w:jc w:val="center"/>
            </w:pPr>
            <w:r>
              <w:t>ГБОУ ДПО "Всероссийский учебно-научно-методический центр по непрерывному медицинскому и фармацевтическому образованию" Минздрава России</w:t>
            </w:r>
          </w:p>
        </w:tc>
        <w:tc>
          <w:tcPr>
            <w:tcW w:w="2518" w:type="dxa"/>
            <w:vAlign w:val="center"/>
          </w:tcPr>
          <w:p w:rsidR="004E680A" w:rsidRDefault="004E680A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E680A">
        <w:tc>
          <w:tcPr>
            <w:tcW w:w="9984" w:type="dxa"/>
            <w:gridSpan w:val="4"/>
          </w:tcPr>
          <w:p w:rsidR="004E680A" w:rsidRDefault="004E680A">
            <w:pPr>
              <w:pStyle w:val="ConsPlusNormal"/>
              <w:jc w:val="center"/>
              <w:outlineLvl w:val="1"/>
            </w:pPr>
            <w:r>
              <w:t>III. Завершение проекта</w:t>
            </w:r>
          </w:p>
        </w:tc>
      </w:tr>
      <w:tr w:rsidR="004E680A">
        <w:tc>
          <w:tcPr>
            <w:tcW w:w="420" w:type="dxa"/>
          </w:tcPr>
          <w:p w:rsidR="004E680A" w:rsidRDefault="004E680A">
            <w:pPr>
              <w:pStyle w:val="ConsPlusNormal"/>
            </w:pPr>
            <w:r>
              <w:t>1.</w:t>
            </w:r>
          </w:p>
        </w:tc>
        <w:tc>
          <w:tcPr>
            <w:tcW w:w="3000" w:type="dxa"/>
          </w:tcPr>
          <w:p w:rsidR="004E680A" w:rsidRDefault="004E680A">
            <w:pPr>
              <w:pStyle w:val="ConsPlusNormal"/>
            </w:pPr>
            <w:r>
              <w:t>Представление итоговых отчетов о реализации модели в образовательной организации</w:t>
            </w:r>
          </w:p>
        </w:tc>
        <w:tc>
          <w:tcPr>
            <w:tcW w:w="4046" w:type="dxa"/>
          </w:tcPr>
          <w:p w:rsidR="004E680A" w:rsidRDefault="004E680A">
            <w:pPr>
              <w:pStyle w:val="ConsPlusNormal"/>
              <w:jc w:val="center"/>
            </w:pPr>
            <w:r>
              <w:t>Образовательные организации</w:t>
            </w:r>
          </w:p>
          <w:p w:rsidR="004E680A" w:rsidRDefault="004E680A">
            <w:pPr>
              <w:pStyle w:val="ConsPlusNormal"/>
              <w:jc w:val="center"/>
            </w:pPr>
            <w:r>
              <w:t>Медицинские профессиональные некоммерческие организации</w:t>
            </w:r>
          </w:p>
          <w:p w:rsidR="004E680A" w:rsidRDefault="004E680A">
            <w:pPr>
              <w:pStyle w:val="ConsPlusNormal"/>
              <w:jc w:val="center"/>
            </w:pPr>
            <w:r>
              <w:t>Иные организации</w:t>
            </w:r>
          </w:p>
        </w:tc>
        <w:tc>
          <w:tcPr>
            <w:tcW w:w="2518" w:type="dxa"/>
            <w:vAlign w:val="center"/>
          </w:tcPr>
          <w:p w:rsidR="004E680A" w:rsidRDefault="004E680A">
            <w:pPr>
              <w:pStyle w:val="ConsPlusNormal"/>
              <w:jc w:val="center"/>
            </w:pPr>
            <w:r>
              <w:t>до 15 января года, следующего за годом реализации модели</w:t>
            </w:r>
          </w:p>
        </w:tc>
      </w:tr>
      <w:tr w:rsidR="004E680A">
        <w:tc>
          <w:tcPr>
            <w:tcW w:w="420" w:type="dxa"/>
          </w:tcPr>
          <w:p w:rsidR="004E680A" w:rsidRDefault="004E680A">
            <w:pPr>
              <w:pStyle w:val="ConsPlusNormal"/>
            </w:pPr>
            <w:r>
              <w:t>2.</w:t>
            </w:r>
          </w:p>
        </w:tc>
        <w:tc>
          <w:tcPr>
            <w:tcW w:w="3000" w:type="dxa"/>
          </w:tcPr>
          <w:p w:rsidR="004E680A" w:rsidRDefault="004E680A">
            <w:pPr>
              <w:pStyle w:val="ConsPlusNormal"/>
            </w:pPr>
            <w:r>
              <w:t xml:space="preserve">Формирование итогового отчета и анализ итогов реализации модели, </w:t>
            </w:r>
            <w:r>
              <w:lastRenderedPageBreak/>
              <w:t>представление информации в Минздрав России</w:t>
            </w:r>
          </w:p>
        </w:tc>
        <w:tc>
          <w:tcPr>
            <w:tcW w:w="4046" w:type="dxa"/>
          </w:tcPr>
          <w:p w:rsidR="004E680A" w:rsidRDefault="004E680A">
            <w:pPr>
              <w:pStyle w:val="ConsPlusNormal"/>
              <w:jc w:val="center"/>
            </w:pPr>
            <w:r>
              <w:lastRenderedPageBreak/>
              <w:t xml:space="preserve">ГБОУ ДПО "Всероссийский учебно-научно-методический центр по непрерывному медицинскому и </w:t>
            </w:r>
            <w:r>
              <w:lastRenderedPageBreak/>
              <w:t>фармацевтическому образованию" Минздрава России</w:t>
            </w:r>
          </w:p>
          <w:p w:rsidR="004E680A" w:rsidRDefault="004E680A">
            <w:pPr>
              <w:pStyle w:val="ConsPlusNormal"/>
              <w:jc w:val="center"/>
            </w:pPr>
            <w:r>
              <w:t>Координационный совет по развитию непрерывного медицинского и фармацевтического образования Минздрава России</w:t>
            </w:r>
          </w:p>
        </w:tc>
        <w:tc>
          <w:tcPr>
            <w:tcW w:w="2518" w:type="dxa"/>
            <w:vAlign w:val="center"/>
          </w:tcPr>
          <w:p w:rsidR="004E680A" w:rsidRDefault="004E680A">
            <w:pPr>
              <w:pStyle w:val="ConsPlusNormal"/>
              <w:jc w:val="center"/>
            </w:pPr>
            <w:r>
              <w:lastRenderedPageBreak/>
              <w:t>до 29 января года, следующего за годом реализации модели</w:t>
            </w:r>
          </w:p>
        </w:tc>
      </w:tr>
    </w:tbl>
    <w:p w:rsidR="004E680A" w:rsidRDefault="004E680A">
      <w:pPr>
        <w:pStyle w:val="ConsPlusNormal"/>
        <w:jc w:val="both"/>
      </w:pPr>
    </w:p>
    <w:p w:rsidR="004E680A" w:rsidRDefault="004E680A">
      <w:pPr>
        <w:pStyle w:val="ConsPlusNormal"/>
        <w:jc w:val="both"/>
      </w:pPr>
    </w:p>
    <w:p w:rsidR="004E680A" w:rsidRDefault="004E680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4475B" w:rsidRDefault="00C4475B"/>
    <w:sectPr w:rsidR="00C4475B" w:rsidSect="006379FF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80A"/>
    <w:rsid w:val="00286678"/>
    <w:rsid w:val="004E680A"/>
    <w:rsid w:val="00C4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68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68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E68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68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68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E68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57EDF13BF77C6636DC35E3E49F46DB9A209AA88289AFD38A4111BF408C06C23DF400F0BE9B4F35r009J" TargetMode="External"/><Relationship Id="rId13" Type="http://schemas.openxmlformats.org/officeDocument/2006/relationships/hyperlink" Target="consultantplus://offline/ref=1E57EDF13BF77C6636DC35E3E49F46DB9A209AA88289AFD38A4111BF408C06C23DF400F0BE9B4F36r00BJ" TargetMode="External"/><Relationship Id="rId18" Type="http://schemas.openxmlformats.org/officeDocument/2006/relationships/hyperlink" Target="consultantplus://offline/ref=1E57EDF13BF77C6636DC35E3E49F46DB9A209AA88289AFD38A4111BF408C06C23DF400F0BE9B4F37r00C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E57EDF13BF77C6636DC35E3E49F46DB9A209AA88289AFD38A4111BF408C06C23DF400F0BE9B4F37r009J" TargetMode="External"/><Relationship Id="rId7" Type="http://schemas.openxmlformats.org/officeDocument/2006/relationships/hyperlink" Target="consultantplus://offline/ref=1E57EDF13BF77C6636DC35E3E49F46DB9A209AA88289AFD38A4111BF408C06C23DF400F0BE9B4F35r00CJ" TargetMode="External"/><Relationship Id="rId12" Type="http://schemas.openxmlformats.org/officeDocument/2006/relationships/hyperlink" Target="consultantplus://offline/ref=1E57EDF13BF77C6636DC35E3E49F46DB9A209AA88289AFD38A4111BF408C06C23DF400F0BE9B4F36r00CJ" TargetMode="External"/><Relationship Id="rId17" Type="http://schemas.openxmlformats.org/officeDocument/2006/relationships/hyperlink" Target="consultantplus://offline/ref=1E57EDF13BF77C6636DC35E3E49F46DB9A209AA88289AFD38A4111BF408C06C23DF400F0BE9B4F37r00D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E57EDF13BF77C6636DC35E3E49F46DB9A209AA88289AFD38A4111BF408C06C23DF400F0BE9B4F37r00FJ" TargetMode="External"/><Relationship Id="rId20" Type="http://schemas.openxmlformats.org/officeDocument/2006/relationships/hyperlink" Target="consultantplus://offline/ref=1E57EDF13BF77C6636DC35E3E49F46DB9A209AA88289AFD38A4111BF408C06C23DF400F0BE9B4F37r00A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E57EDF13BF77C6636DC35E3E49F46DB9A209AA88289AFD38A4111BF408C06C23DF400F0BE9B4F35r00CJ" TargetMode="External"/><Relationship Id="rId11" Type="http://schemas.openxmlformats.org/officeDocument/2006/relationships/hyperlink" Target="consultantplus://offline/ref=1E57EDF13BF77C6636DC35E3E49F46DB9A209AA88289AFD38A4111BF408C06C23DF400F0BE9B4F36r00DJ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1E57EDF13BF77C6636DC35E3E49F46DB9A209AA88289AFD38A4111BF408C06C23DF400F0BE9B4F34r00AJ" TargetMode="External"/><Relationship Id="rId15" Type="http://schemas.openxmlformats.org/officeDocument/2006/relationships/hyperlink" Target="consultantplus://offline/ref=1E57EDF13BF77C6636DC35E3E49F46DB9A209AA88289AFD38A4111BF408C06C23DF400F0BE9B4F36r007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1E57EDF13BF77C6636DC35E3E49F46DB9A209AA88289AFD38A4111BF408C06C23DF400F0BE9B4F36r00FJ" TargetMode="External"/><Relationship Id="rId19" Type="http://schemas.openxmlformats.org/officeDocument/2006/relationships/hyperlink" Target="consultantplus://offline/ref=1E57EDF13BF77C6636DC35E3E49F46DB9A209AA88289AFD38A4111BF408C06C23DF400F0BE9B4F37r00B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E57EDF13BF77C6636DC35E3E49F46DB9A209AA88289AFD38A4111BF408C06C23DF400F0BE9B4F35r008J" TargetMode="External"/><Relationship Id="rId14" Type="http://schemas.openxmlformats.org/officeDocument/2006/relationships/hyperlink" Target="consultantplus://offline/ref=1E57EDF13BF77C6636DC35E3E49F46DB9A209AA88289AFD38A4111BF408C06C23DF400F0BE9B4F36r008J" TargetMode="External"/><Relationship Id="rId22" Type="http://schemas.openxmlformats.org/officeDocument/2006/relationships/hyperlink" Target="consultantplus://offline/ref=1E57EDF13BF77C6636DC35E3E49F46DB9A209AA88289AFD38A4111BF408C06C23DF400F0BE9B4F37r00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2353</Words>
  <Characters>13417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tihomirova</dc:creator>
  <cp:lastModifiedBy>vorochmed vorochmed</cp:lastModifiedBy>
  <cp:revision>2</cp:revision>
  <dcterms:created xsi:type="dcterms:W3CDTF">2016-11-18T09:52:00Z</dcterms:created>
  <dcterms:modified xsi:type="dcterms:W3CDTF">2016-11-18T10:03:00Z</dcterms:modified>
</cp:coreProperties>
</file>